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</w:pPr>
      <w:r>
        <w:rPr>
          <w:rFonts w:hint="eastAsia"/>
          <w:lang w:val="en-US" w:eastAsia="zh-CN"/>
        </w:rPr>
        <w:t>网桥供电不足不用愁，一招解决</w:t>
      </w:r>
    </w:p>
    <w:p>
      <w:pPr>
        <w:jc w:val="both"/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适用型号：网桥系列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问题归类：故障处理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>适用场景—网桥监控环境</w:t>
      </w:r>
    </w:p>
    <w:p>
      <w:pPr>
        <w:jc w:val="both"/>
        <w:rPr>
          <w:rFonts w:hint="eastAsia" w:ascii="微软雅黑" w:hAnsi="微软雅黑" w:eastAsia="微软雅黑" w:cs="微软雅黑"/>
          <w:b/>
          <w:bCs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lang w:val="en-US" w:eastAsia="zh-CN"/>
        </w:rPr>
        <w:t>故障现象：网桥20米左右供电不足，电源灯不亮或网桥频繁重启。</w:t>
      </w:r>
    </w:p>
    <w:p>
      <w:pPr>
        <w:jc w:val="center"/>
      </w:pPr>
      <w:r>
        <w:drawing>
          <wp:inline distT="0" distB="0" distL="114300" distR="114300">
            <wp:extent cx="4095750" cy="2105025"/>
            <wp:effectExtent l="0" t="0" r="38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解决办法：增加一台POE分离器安装在网桥旁边，把国标48V转换成12V给网桥供电</w:t>
      </w:r>
    </w:p>
    <w:p>
      <w:pPr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通过POE分离器可以把网桥供电距离延长到80米以上</w:t>
      </w:r>
      <w:bookmarkStart w:id="0" w:name="_GoBack"/>
      <w:bookmarkEnd w:id="0"/>
    </w:p>
    <w:p>
      <w:pPr>
        <w:jc w:val="left"/>
      </w:pPr>
    </w:p>
    <w:p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451475" cy="2582545"/>
            <wp:effectExtent l="0" t="0" r="4445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1475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5C98"/>
    <w:rsid w:val="00B52C20"/>
    <w:rsid w:val="01857BB5"/>
    <w:rsid w:val="01870B2B"/>
    <w:rsid w:val="02867605"/>
    <w:rsid w:val="0541795A"/>
    <w:rsid w:val="06311E1D"/>
    <w:rsid w:val="086153A4"/>
    <w:rsid w:val="095C3064"/>
    <w:rsid w:val="09956632"/>
    <w:rsid w:val="0A0D576D"/>
    <w:rsid w:val="0BC02A1D"/>
    <w:rsid w:val="0BC757F9"/>
    <w:rsid w:val="0E036470"/>
    <w:rsid w:val="0E0A1A70"/>
    <w:rsid w:val="0E3B098A"/>
    <w:rsid w:val="0EEE74E6"/>
    <w:rsid w:val="0F3C4249"/>
    <w:rsid w:val="0FB6177F"/>
    <w:rsid w:val="102B5378"/>
    <w:rsid w:val="10E128E5"/>
    <w:rsid w:val="11CB0F51"/>
    <w:rsid w:val="123E4A57"/>
    <w:rsid w:val="12844096"/>
    <w:rsid w:val="12AA56EC"/>
    <w:rsid w:val="145F058B"/>
    <w:rsid w:val="15670426"/>
    <w:rsid w:val="17C2551E"/>
    <w:rsid w:val="18AF5F88"/>
    <w:rsid w:val="18F60D9C"/>
    <w:rsid w:val="1959476C"/>
    <w:rsid w:val="1A6C2C0F"/>
    <w:rsid w:val="1A8F511A"/>
    <w:rsid w:val="1ADB7E2A"/>
    <w:rsid w:val="1C325D36"/>
    <w:rsid w:val="1CC12290"/>
    <w:rsid w:val="1D433EC2"/>
    <w:rsid w:val="1FE42886"/>
    <w:rsid w:val="209929EC"/>
    <w:rsid w:val="21563E0B"/>
    <w:rsid w:val="21A015B5"/>
    <w:rsid w:val="21A51822"/>
    <w:rsid w:val="220900C9"/>
    <w:rsid w:val="24064387"/>
    <w:rsid w:val="247A59C1"/>
    <w:rsid w:val="25E64F15"/>
    <w:rsid w:val="27FF78F2"/>
    <w:rsid w:val="283B1603"/>
    <w:rsid w:val="28635C3B"/>
    <w:rsid w:val="28780B1E"/>
    <w:rsid w:val="29112E57"/>
    <w:rsid w:val="298D4F6E"/>
    <w:rsid w:val="2AD15D28"/>
    <w:rsid w:val="2BFB7BA7"/>
    <w:rsid w:val="2D0C4030"/>
    <w:rsid w:val="2D495491"/>
    <w:rsid w:val="2D561AE6"/>
    <w:rsid w:val="2D8837B9"/>
    <w:rsid w:val="30003DF9"/>
    <w:rsid w:val="30743BEF"/>
    <w:rsid w:val="30DC5AB0"/>
    <w:rsid w:val="38EE2B50"/>
    <w:rsid w:val="393419A8"/>
    <w:rsid w:val="397410B5"/>
    <w:rsid w:val="39A06998"/>
    <w:rsid w:val="3B881289"/>
    <w:rsid w:val="3CFB21EB"/>
    <w:rsid w:val="3D3843B3"/>
    <w:rsid w:val="3D8F65D3"/>
    <w:rsid w:val="3FEA75EF"/>
    <w:rsid w:val="40B7761F"/>
    <w:rsid w:val="4140668D"/>
    <w:rsid w:val="43303D84"/>
    <w:rsid w:val="435067B8"/>
    <w:rsid w:val="43D45D1E"/>
    <w:rsid w:val="4441364B"/>
    <w:rsid w:val="459B772E"/>
    <w:rsid w:val="47813150"/>
    <w:rsid w:val="4785250D"/>
    <w:rsid w:val="487F79BF"/>
    <w:rsid w:val="48EB4447"/>
    <w:rsid w:val="49534DFE"/>
    <w:rsid w:val="4A000F7F"/>
    <w:rsid w:val="4BB04136"/>
    <w:rsid w:val="4C0B44E2"/>
    <w:rsid w:val="4C4A2ACE"/>
    <w:rsid w:val="4CCF02A1"/>
    <w:rsid w:val="4D413652"/>
    <w:rsid w:val="4ED54E91"/>
    <w:rsid w:val="4F424742"/>
    <w:rsid w:val="4FEB7719"/>
    <w:rsid w:val="504D7BFA"/>
    <w:rsid w:val="53961B2C"/>
    <w:rsid w:val="53982485"/>
    <w:rsid w:val="54486812"/>
    <w:rsid w:val="54F53B7F"/>
    <w:rsid w:val="551B5383"/>
    <w:rsid w:val="57D45DDC"/>
    <w:rsid w:val="58024B87"/>
    <w:rsid w:val="584A3353"/>
    <w:rsid w:val="5A513139"/>
    <w:rsid w:val="5A945F41"/>
    <w:rsid w:val="5AEB5C97"/>
    <w:rsid w:val="5BE24632"/>
    <w:rsid w:val="5C837569"/>
    <w:rsid w:val="5C8523A2"/>
    <w:rsid w:val="5C8B2EAE"/>
    <w:rsid w:val="5DB4635A"/>
    <w:rsid w:val="5DD278D6"/>
    <w:rsid w:val="5E203768"/>
    <w:rsid w:val="5E431C76"/>
    <w:rsid w:val="5E7C4787"/>
    <w:rsid w:val="5EB67BB2"/>
    <w:rsid w:val="5ED76AE4"/>
    <w:rsid w:val="600154F1"/>
    <w:rsid w:val="600B7935"/>
    <w:rsid w:val="6145433D"/>
    <w:rsid w:val="61972E04"/>
    <w:rsid w:val="61A31928"/>
    <w:rsid w:val="623D1B4E"/>
    <w:rsid w:val="62481789"/>
    <w:rsid w:val="62A45241"/>
    <w:rsid w:val="64045AD4"/>
    <w:rsid w:val="64596C32"/>
    <w:rsid w:val="66D13E10"/>
    <w:rsid w:val="67FC4492"/>
    <w:rsid w:val="68317E06"/>
    <w:rsid w:val="685A3DE0"/>
    <w:rsid w:val="69875248"/>
    <w:rsid w:val="6A770CA0"/>
    <w:rsid w:val="6AB80FCD"/>
    <w:rsid w:val="6AE16BDD"/>
    <w:rsid w:val="6B50385E"/>
    <w:rsid w:val="6BF429E5"/>
    <w:rsid w:val="6CED1A7D"/>
    <w:rsid w:val="6EE530E6"/>
    <w:rsid w:val="70662500"/>
    <w:rsid w:val="72012B60"/>
    <w:rsid w:val="723330AC"/>
    <w:rsid w:val="72F5702D"/>
    <w:rsid w:val="739E0AB8"/>
    <w:rsid w:val="73D82122"/>
    <w:rsid w:val="74B7247F"/>
    <w:rsid w:val="7638371C"/>
    <w:rsid w:val="76CB6DA4"/>
    <w:rsid w:val="76CE4D3F"/>
    <w:rsid w:val="780F2BEF"/>
    <w:rsid w:val="78455223"/>
    <w:rsid w:val="78F92BC7"/>
    <w:rsid w:val="79816454"/>
    <w:rsid w:val="7A6A0B03"/>
    <w:rsid w:val="7B811184"/>
    <w:rsid w:val="7BA1447A"/>
    <w:rsid w:val="7D741A36"/>
    <w:rsid w:val="7F96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2023-05-15T08:20:10Z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